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/>
    <w:p>
      <w:pPr>
        <w:jc w:val="center"/>
        <w:rPr>
          <w:b/>
        </w:rPr>
      </w:pPr>
      <w:r>
        <w:rPr>
          <w:b/>
        </w:rPr>
        <w:t>WEEKLY INSPECTION SHEETS</w:t>
      </w:r>
    </w:p>
    <w:tbl>
      <w:tblPr>
        <w:tblStyle w:val="TableGrid"/>
        <w:tblW w:w="0" w:type="auto"/>
        <w:tblInd w:w="2518" w:type="dxa"/>
        <w:tblLook w:val="04A0"/>
      </w:tblPr>
      <w:tblGrid>
        <w:gridCol w:w="1559"/>
        <w:gridCol w:w="3402"/>
        <w:gridCol w:w="1701"/>
        <w:gridCol w:w="2694"/>
      </w:tblGrid>
      <w:tr>
        <w:trPr/>
        <w:tc>
          <w:tcPr>
            <w:cnfStyle w:val="101000000000"/>
            <w:tcW w:w="1559" w:type="dxa"/>
          </w:tcPr>
          <w:p>
            <w:pPr>
              <w:jc w:val="center"/>
              <w:rPr/>
            </w:pPr>
          </w:p>
          <w:p>
            <w:pPr>
              <w:jc w:val="center"/>
              <w:rPr/>
            </w:pPr>
            <w:r>
              <w:t>DATED</w:t>
            </w:r>
          </w:p>
          <w:p>
            <w:pPr>
              <w:jc w:val="center"/>
              <w:rPr/>
            </w:pPr>
          </w:p>
        </w:tc>
        <w:tc>
          <w:tcPr>
            <w:cnfStyle w:val="100000000000"/>
            <w:tcW w:w="3402" w:type="dxa"/>
          </w:tcPr>
          <w:p/>
          <w:p>
            <w:r>
              <w:t xml:space="preserve">Week </w:t>
            </w:r>
            <w:r>
              <w:t>ending 23rd May</w:t>
            </w:r>
            <w:r>
              <w:t xml:space="preserve"> 2022</w:t>
            </w:r>
          </w:p>
          <w:p/>
        </w:tc>
        <w:tc>
          <w:tcPr>
            <w:cnfStyle w:val="100000000000"/>
            <w:tcW w:w="1701" w:type="dxa"/>
          </w:tcPr>
          <w:p/>
          <w:p>
            <w:r>
              <w:t>INSPECTION BY</w:t>
            </w:r>
          </w:p>
        </w:tc>
        <w:tc>
          <w:tcPr>
            <w:cnfStyle w:val="100000000000"/>
            <w:tcW w:w="2694" w:type="dxa"/>
          </w:tcPr>
          <w:p/>
          <w:p>
            <w:r>
              <w:t>R A ROBINSON</w:t>
            </w:r>
          </w:p>
        </w:tc>
      </w:tr>
    </w:tbl>
    <w:p>
      <w:bookmarkStart w:id="0" w:name="_GoBack"/>
      <w:bookmarkEnd w:id="0"/>
    </w:p>
    <w:tbl>
      <w:tblPr>
        <w:tblStyle w:val="TableGrid"/>
        <w:tblW w:w="13858" w:type="dxa"/>
        <w:tblLook w:val="04A0"/>
      </w:tblPr>
      <w:tblGrid>
        <w:gridCol w:w="718"/>
        <w:gridCol w:w="2970"/>
        <w:gridCol w:w="3113"/>
        <w:gridCol w:w="1245"/>
        <w:gridCol w:w="5812"/>
      </w:tblGrid>
      <w:tr>
        <w:trPr/>
        <w:tc>
          <w:tcPr>
            <w:cnfStyle w:val="101000000000"/>
            <w:tcW w:w="718" w:type="dxa"/>
          </w:tcPr>
          <w:p>
            <w:r>
              <w:t>NO</w:t>
            </w:r>
          </w:p>
        </w:tc>
        <w:tc>
          <w:tcPr>
            <w:cnfStyle w:val="100000000000"/>
            <w:tcW w:w="2970" w:type="dxa"/>
          </w:tcPr>
          <w:p>
            <w:r>
              <w:t>LOCATION</w:t>
            </w:r>
          </w:p>
        </w:tc>
        <w:tc>
          <w:tcPr>
            <w:cnfStyle w:val="100000000000"/>
            <w:tcW w:w="3113" w:type="dxa"/>
          </w:tcPr>
          <w:p>
            <w:r>
              <w:t>ITEM</w:t>
            </w:r>
          </w:p>
        </w:tc>
        <w:tc>
          <w:tcPr>
            <w:cnfStyle w:val="100000000000"/>
            <w:tcW w:w="1245" w:type="dxa"/>
          </w:tcPr>
          <w:p>
            <w:r>
              <w:t>CHECKED</w:t>
            </w:r>
          </w:p>
        </w:tc>
        <w:tc>
          <w:tcPr>
            <w:cnfStyle w:val="100000000000"/>
            <w:tcW w:w="5812" w:type="dxa"/>
          </w:tcPr>
          <w:p>
            <w:r>
              <w:t>NOTES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1.1</w:t>
            </w:r>
          </w:p>
        </w:tc>
        <w:tc>
          <w:tcPr>
            <w:cnfStyle w:val="000000100000"/>
            <w:tcW w:w="2970" w:type="dxa"/>
          </w:tcPr>
          <w:p>
            <w:r>
              <w:t>MOUNT FIELD</w:t>
            </w:r>
          </w:p>
        </w:tc>
        <w:tc>
          <w:tcPr>
            <w:cnfStyle w:val="000000100000"/>
            <w:tcW w:w="3113" w:type="dxa"/>
          </w:tcPr>
          <w:p>
            <w:r>
              <w:t>High fences - Mount Road end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>Some work to netting required, LUTFC is arranging for this.</w:t>
            </w:r>
            <w:r>
              <w:t>)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1.2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High fences – far end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New fence posts being arranged by Cllr R Astley.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1.3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General fences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1.4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Paths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1.5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Car park area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1.6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Containers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1.7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Railings around football pitch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 xml:space="preserve"> 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1.8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Football pitch surface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1.9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Football goal posts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1.10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Hedges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1.11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Buildings (clubhouse/changing)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1.12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Stands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1.13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Signage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1.14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Litter bins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New bin bags put in place.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1.15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Other items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2.1</w:t>
            </w:r>
          </w:p>
        </w:tc>
        <w:tc>
          <w:tcPr>
            <w:cnfStyle w:val="000000010000"/>
            <w:tcW w:w="2970" w:type="dxa"/>
          </w:tcPr>
          <w:p>
            <w:r>
              <w:t>PLAYGROUND</w:t>
            </w:r>
          </w:p>
        </w:tc>
        <w:tc>
          <w:tcPr>
            <w:cnfStyle w:val="000000010000"/>
            <w:tcW w:w="3113" w:type="dxa"/>
          </w:tcPr>
          <w:p>
            <w:r>
              <w:t>Fences, hedges &amp; gates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2.2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Paths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2.3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Grass surfaces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2.4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Retaining posts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 xml:space="preserve">Some </w:t>
            </w:r>
            <w:r>
              <w:t>showing signs of rot, no</w:t>
            </w:r>
            <w:r>
              <w:t xml:space="preserve"> action required at present.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2.5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Slide including steps &amp; surface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2.6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Junior swings and surface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2.7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Infant swings and surface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2.8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Roundabout unit &amp; surfaces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2.9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Climbing frame and surfaces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2.10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Bouncers and surfaces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2.11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Seats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2.12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Signage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2.13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Other items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 xml:space="preserve">New </w:t>
            </w:r>
            <w:r>
              <w:t xml:space="preserve">playground ordered – contractor </w:t>
            </w:r>
            <w:r>
              <w:t>Wicksteed.</w:t>
            </w:r>
            <w:r>
              <w:t xml:space="preserve"> 25th May installation.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3.1</w:t>
            </w:r>
          </w:p>
        </w:tc>
        <w:tc>
          <w:tcPr>
            <w:cnfStyle w:val="000000100000"/>
            <w:tcW w:w="2970" w:type="dxa"/>
          </w:tcPr>
          <w:p>
            <w:r>
              <w:t>PARC Y ONNEN</w:t>
            </w:r>
          </w:p>
        </w:tc>
        <w:tc>
          <w:tcPr>
            <w:cnfStyle w:val="000000100000"/>
            <w:tcW w:w="3113" w:type="dxa"/>
          </w:tcPr>
          <w:p>
            <w:r>
              <w:t>Grass cutting surfaces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3.2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Gates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3.3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Ramp into site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3.4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Other items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4.1</w:t>
            </w:r>
          </w:p>
        </w:tc>
        <w:tc>
          <w:tcPr>
            <w:cnfStyle w:val="000000100000"/>
            <w:tcW w:w="2970" w:type="dxa"/>
          </w:tcPr>
          <w:p>
            <w:r>
              <w:t>CHAPEL OF REST</w:t>
            </w:r>
          </w:p>
        </w:tc>
        <w:tc>
          <w:tcPr>
            <w:cnfStyle w:val="000000100000"/>
            <w:tcW w:w="3113" w:type="dxa"/>
          </w:tcPr>
          <w:p>
            <w:r>
              <w:t>Building external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>Some redecoration completed.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4.2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Building internal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4.3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 xml:space="preserve">Fire </w:t>
            </w:r>
            <w:r>
              <w:t>risk assessment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4.4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Fire equipment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4.5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Asbestos Report in place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4.6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Electrical certificate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Aled has been asked to complete this work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4.7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Refrigeration unit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 xml:space="preserve"> 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4.8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Gardens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4.9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Paths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4.10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Fences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4.11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Signage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4.12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Other items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5.1</w:t>
            </w:r>
          </w:p>
        </w:tc>
        <w:tc>
          <w:tcPr>
            <w:cnfStyle w:val="000000100000"/>
            <w:tcW w:w="2970" w:type="dxa"/>
          </w:tcPr>
          <w:p>
            <w:r>
              <w:t>ERW DDWR</w:t>
            </w:r>
          </w:p>
        </w:tc>
        <w:tc>
          <w:tcPr>
            <w:cnfStyle w:val="000000100000"/>
            <w:tcW w:w="3113" w:type="dxa"/>
          </w:tcPr>
          <w:p>
            <w:r>
              <w:t>Grassed areas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>New paths plan to be prepared for new graves area.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5.2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Gravestones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5.3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Hedges and fences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5.4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Trees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5.5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Paths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5.6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Gates and entrance area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5.7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Signage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>Repair to entrance signage required.</w:t>
            </w:r>
            <w:r>
              <w:t xml:space="preserve"> Instructions given.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5.8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Rubbish area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5.9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Other items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6.1</w:t>
            </w:r>
          </w:p>
        </w:tc>
        <w:tc>
          <w:tcPr>
            <w:cnfStyle w:val="000000010000"/>
            <w:tcW w:w="2970" w:type="dxa"/>
          </w:tcPr>
          <w:p>
            <w:r>
              <w:t>ST MARYS CHURCHYARD</w:t>
            </w:r>
          </w:p>
        </w:tc>
        <w:tc>
          <w:tcPr>
            <w:cnfStyle w:val="000000010000"/>
            <w:tcW w:w="3113" w:type="dxa"/>
          </w:tcPr>
          <w:p>
            <w:r>
              <w:t>Church flood lighting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 xml:space="preserve"> 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6.2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Standard lamp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>Damaged</w:t>
            </w:r>
            <w:r>
              <w:t>, made safe, awaiting parts.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6.3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Grassed areas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6.4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Trees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6.5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 xml:space="preserve">Boundary wall High Street 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Repointing required in New Year.</w:t>
            </w:r>
            <w:r>
              <w:t xml:space="preserve"> Report scheduled for </w:t>
            </w:r>
            <w:r>
              <w:t>when weather gets better.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6.6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Boundary wall Broad Street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6.7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 xml:space="preserve">Boundary wall </w:t>
            </w:r>
            <w:r>
              <w:t>back of Institute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Quotes for retaining wall being sourced</w:t>
            </w:r>
            <w:r>
              <w:t>- contractor approached, awaiting quote.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6.8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Gates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6.9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Gravestones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6.10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Signage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6.11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Paths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Some wear and tear but nothing serious.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6.12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Railings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6.13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Other items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6.14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Electrical boxes to Broad Street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 xml:space="preserve"> 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6.15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Flags &amp; poles main street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7.1</w:t>
            </w:r>
          </w:p>
        </w:tc>
        <w:tc>
          <w:tcPr>
            <w:cnfStyle w:val="000000100000"/>
            <w:tcW w:w="2970" w:type="dxa"/>
          </w:tcPr>
          <w:p>
            <w:r>
              <w:t>TOILETS</w:t>
            </w:r>
          </w:p>
        </w:tc>
        <w:tc>
          <w:tcPr>
            <w:cnfStyle w:val="000000100000"/>
            <w:tcW w:w="3113" w:type="dxa"/>
          </w:tcPr>
          <w:p>
            <w:r>
              <w:t>Building exterior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>Painting of disabled unit and doors to be considered.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7.2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Building interior ladies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7.3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Building interior gents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7.4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Building interior di</w:t>
            </w:r>
            <w:r>
              <w:t>s</w:t>
            </w:r>
            <w:r>
              <w:t>abled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7.5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Heating units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7.6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Paths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7.7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Railings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7.8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Asbestos Report in place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7.9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Electrical certificate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>Electrical certificate work completed.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7.10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Fire risk assessment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7.11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Other items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 xml:space="preserve"> 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8.1</w:t>
            </w:r>
          </w:p>
        </w:tc>
        <w:tc>
          <w:tcPr>
            <w:cnfStyle w:val="000000010000"/>
            <w:tcW w:w="2970" w:type="dxa"/>
          </w:tcPr>
          <w:p>
            <w:r>
              <w:t>BOWLING GREEN</w:t>
            </w:r>
          </w:p>
        </w:tc>
        <w:tc>
          <w:tcPr>
            <w:cnfStyle w:val="000000010000"/>
            <w:tcW w:w="3113" w:type="dxa"/>
          </w:tcPr>
          <w:p>
            <w:r>
              <w:t>Buildlings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Club responsibility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8.2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Hedges and boundaries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>Club responsibility.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8.3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Greens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Club responsibility.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9.1</w:t>
            </w:r>
          </w:p>
        </w:tc>
        <w:tc>
          <w:tcPr>
            <w:cnfStyle w:val="000000100000"/>
            <w:tcW w:w="2970" w:type="dxa"/>
          </w:tcPr>
          <w:p>
            <w:r>
              <w:t>TENNIS COURTS</w:t>
            </w:r>
          </w:p>
        </w:tc>
        <w:tc>
          <w:tcPr>
            <w:cnfStyle w:val="000000100000"/>
            <w:tcW w:w="3113" w:type="dxa"/>
          </w:tcPr>
          <w:p>
            <w:r>
              <w:t>Fences and boundaries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9.2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Seating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9.3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Signage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9.4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Playing surfaces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9.5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Nets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9.6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Posts for nets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9.7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Hedges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10.1</w:t>
            </w:r>
          </w:p>
        </w:tc>
        <w:tc>
          <w:tcPr>
            <w:cnfStyle w:val="000000010000"/>
            <w:tcW w:w="2970" w:type="dxa"/>
          </w:tcPr>
          <w:p>
            <w:r>
              <w:t>STREET SCENE FIXTURES</w:t>
            </w:r>
          </w:p>
        </w:tc>
        <w:tc>
          <w:tcPr>
            <w:cnfStyle w:val="000000010000"/>
            <w:tcW w:w="3113" w:type="dxa"/>
          </w:tcPr>
          <w:p>
            <w:r>
              <w:t>Benches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Two benches on main road need painting.</w:t>
            </w:r>
            <w:r>
              <w:t xml:space="preserve"> Spring works.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10.2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Finger posts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 xml:space="preserve"> 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10.3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Railings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10.4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Signage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10.5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Litter bins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One located on main road needs painting.</w:t>
            </w:r>
            <w:r>
              <w:t xml:space="preserve"> Spring works.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10.6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Other items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11.1</w:t>
            </w:r>
          </w:p>
        </w:tc>
        <w:tc>
          <w:tcPr>
            <w:cnfStyle w:val="000000010000"/>
            <w:tcW w:w="2970" w:type="dxa"/>
          </w:tcPr>
          <w:p>
            <w:r>
              <w:t>WAR MEMORIAL</w:t>
            </w:r>
          </w:p>
        </w:tc>
        <w:tc>
          <w:tcPr>
            <w:cnfStyle w:val="000000010000"/>
            <w:tcW w:w="3113" w:type="dxa"/>
          </w:tcPr>
          <w:p>
            <w:r>
              <w:t>Structure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11.2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Railings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11.3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Lights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11.4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Other items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12.1</w:t>
            </w:r>
          </w:p>
        </w:tc>
        <w:tc>
          <w:tcPr>
            <w:cnfStyle w:val="000000010000"/>
            <w:tcW w:w="2970" w:type="dxa"/>
          </w:tcPr>
          <w:p>
            <w:r>
              <w:t>DERI WOODS/GOAT FIELD</w:t>
            </w:r>
          </w:p>
        </w:tc>
        <w:tc>
          <w:tcPr>
            <w:cnfStyle w:val="000000010000"/>
            <w:tcW w:w="3113" w:type="dxa"/>
          </w:tcPr>
          <w:p>
            <w:r>
              <w:t>Paths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 xml:space="preserve">Grant received, instructions to </w:t>
            </w:r>
            <w:r>
              <w:t>Bridgen</w:t>
            </w:r>
            <w:r>
              <w:t xml:space="preserve"> Construction regarding path works to lower level.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12.2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 xml:space="preserve">Bridges  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12.3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Steps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12.4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Seats and benches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 xml:space="preserve"> 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12.5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Trees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12.6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Pump House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 xml:space="preserve">Walls cleaned, Mural due to be installed by end of </w:t>
            </w:r>
            <w:r>
              <w:t>May</w:t>
            </w:r>
            <w:r>
              <w:t>.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12.7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Signage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12.8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Children</w:t>
            </w:r>
            <w:r>
              <w:t>’</w:t>
            </w:r>
            <w:r>
              <w:t>s play pen area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12.9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Dog bag dispensers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12.10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Other items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13.1</w:t>
            </w:r>
          </w:p>
        </w:tc>
        <w:tc>
          <w:tcPr>
            <w:cnfStyle w:val="000000010000"/>
            <w:tcW w:w="2970" w:type="dxa"/>
          </w:tcPr>
          <w:p>
            <w:r>
              <w:t>COUNCIL OFFICES</w:t>
            </w:r>
          </w:p>
        </w:tc>
        <w:tc>
          <w:tcPr>
            <w:cnfStyle w:val="000000010000"/>
            <w:tcW w:w="3113" w:type="dxa"/>
          </w:tcPr>
          <w:p>
            <w:r>
              <w:t>Internal structure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13.2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Equipment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13.3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Furniture and fittings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13.4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Notice board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>Backing board damp and needs replacing.</w:t>
            </w:r>
            <w:r>
              <w:t xml:space="preserve"> </w:t>
            </w:r>
            <w:r>
              <w:t xml:space="preserve"> </w:t>
            </w:r>
            <w:r>
              <w:t>Instructions given.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13.5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Building certificates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The Institute is responsible for this.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13.6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Building risk assessments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>The Institute is responsible for this.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13.7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Fire documents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The Institute is  responsible for this.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13.8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Risk assessment up to date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14.1</w:t>
            </w:r>
          </w:p>
        </w:tc>
        <w:tc>
          <w:tcPr>
            <w:cnfStyle w:val="000000010000"/>
            <w:tcW w:w="2970" w:type="dxa"/>
          </w:tcPr>
          <w:p>
            <w:r>
              <w:t>TOWN TRAIL</w:t>
            </w:r>
          </w:p>
        </w:tc>
        <w:tc>
          <w:tcPr>
            <w:cnfStyle w:val="000000010000"/>
            <w:tcW w:w="3113" w:type="dxa"/>
          </w:tcPr>
          <w:p>
            <w:r>
              <w:t>Sculpture and stone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 xml:space="preserve"> 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14.2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 xml:space="preserve">Info </w:t>
            </w:r>
            <w:r>
              <w:t>Board by railway station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14.3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 xml:space="preserve">Info </w:t>
            </w:r>
            <w:r>
              <w:t>Board bottom of Broad Street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14.4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iInfo</w:t>
            </w:r>
            <w:r>
              <w:t xml:space="preserve"> </w:t>
            </w:r>
            <w:r>
              <w:t>Board in St Marys Churchyard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14.5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Info Board Deri Woods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 xml:space="preserve">Instructions given to put in place on </w:t>
            </w:r>
            <w:r>
              <w:t>pumphouse</w:t>
            </w:r>
            <w:r>
              <w:t>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14.6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Booklet dispensers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 xml:space="preserve"> Restocked.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14.7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Astley</w:t>
            </w:r>
            <w:r>
              <w:t xml:space="preserve"> stand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 xml:space="preserve">Stand arrived and completed. </w:t>
            </w:r>
            <w:r>
              <w:t>Inatallation</w:t>
            </w:r>
            <w:r>
              <w:t xml:space="preserve"> planned.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14.8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Other items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15.1</w:t>
            </w:r>
          </w:p>
        </w:tc>
        <w:tc>
          <w:tcPr>
            <w:cnfStyle w:val="000000010000"/>
            <w:tcW w:w="2970" w:type="dxa"/>
          </w:tcPr>
          <w:p>
            <w:r>
              <w:t>TELEPHONE BOX HIGH STREET</w:t>
            </w:r>
          </w:p>
        </w:tc>
        <w:tc>
          <w:tcPr>
            <w:cnfStyle w:val="000000010000"/>
            <w:tcW w:w="3113" w:type="dxa"/>
          </w:tcPr>
          <w:p>
            <w:r>
              <w:t>Structure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 xml:space="preserve"> 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15.2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Internal fittings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15.3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Electrics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15.4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Other items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16.1</w:t>
            </w:r>
          </w:p>
        </w:tc>
        <w:tc>
          <w:tcPr>
            <w:cnfStyle w:val="000000010000"/>
            <w:tcW w:w="2970" w:type="dxa"/>
          </w:tcPr>
          <w:p>
            <w:r>
              <w:t>TELEPHONE BOX W STREET</w:t>
            </w:r>
          </w:p>
        </w:tc>
        <w:tc>
          <w:tcPr>
            <w:cnfStyle w:val="000000010000"/>
            <w:tcW w:w="3113" w:type="dxa"/>
          </w:tcPr>
          <w:p>
            <w:r>
              <w:t>Structure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 xml:space="preserve">Paintwork to be done now external panels in place.  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16.2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Internal fittings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16.3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Electrics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/>
        </w:tc>
      </w:tr>
      <w:tr>
        <w:trPr/>
        <w:tc>
          <w:tcPr>
            <w:cnfStyle w:val="001000100000"/>
            <w:tcW w:w="718" w:type="dxa"/>
          </w:tcPr>
          <w:p>
            <w:r>
              <w:t>16.4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Other items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/>
        </w:tc>
      </w:tr>
      <w:tr>
        <w:trPr/>
        <w:tc>
          <w:tcPr>
            <w:cnfStyle w:val="001000010000"/>
            <w:tcW w:w="718" w:type="dxa"/>
          </w:tcPr>
          <w:p>
            <w:r>
              <w:t>17</w:t>
            </w:r>
          </w:p>
        </w:tc>
        <w:tc>
          <w:tcPr>
            <w:cnfStyle w:val="000000010000"/>
            <w:tcW w:w="2970" w:type="dxa"/>
          </w:tcPr>
          <w:p>
            <w:r>
              <w:t>DEFIBRILLATORS</w:t>
            </w:r>
          </w:p>
        </w:tc>
        <w:tc>
          <w:tcPr>
            <w:cnfStyle w:val="000000010000"/>
            <w:tcW w:w="3113" w:type="dxa"/>
          </w:tcPr>
          <w:p>
            <w:r>
              <w:t>Watergate Street Unit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Report online completed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17.1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High Street Unit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>Report online completed. Panel to be fitted to phone box – instructions given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17.2</w:t>
            </w:r>
          </w:p>
        </w:tc>
        <w:tc>
          <w:tcPr>
            <w:cnfStyle w:val="000000010000"/>
            <w:tcW w:w="2970" w:type="dxa"/>
          </w:tcPr>
          <w:p/>
        </w:tc>
        <w:tc>
          <w:tcPr>
            <w:cnfStyle w:val="000000010000"/>
            <w:tcW w:w="3113" w:type="dxa"/>
          </w:tcPr>
          <w:p>
            <w:r>
              <w:t>Mount Field Unit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Report online completed</w:t>
            </w:r>
            <w:r>
              <w:t>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17.3</w:t>
            </w:r>
          </w:p>
        </w:tc>
        <w:tc>
          <w:tcPr>
            <w:cnfStyle w:val="000000100000"/>
            <w:tcW w:w="2970" w:type="dxa"/>
          </w:tcPr>
          <w:p/>
        </w:tc>
        <w:tc>
          <w:tcPr>
            <w:cnfStyle w:val="000000100000"/>
            <w:tcW w:w="3113" w:type="dxa"/>
          </w:tcPr>
          <w:p>
            <w:r>
              <w:t>Training days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pPr>
              <w:pStyle w:val="NoSpacing"/>
              <w:rPr/>
            </w:pPr>
            <w:r>
              <w:t>Completed.</w:t>
            </w:r>
          </w:p>
        </w:tc>
      </w:tr>
      <w:tr>
        <w:trPr/>
        <w:tc>
          <w:tcPr>
            <w:cnfStyle w:val="001000010000"/>
            <w:tcW w:w="718" w:type="dxa"/>
          </w:tcPr>
          <w:p>
            <w:r>
              <w:t>17.4</w:t>
            </w:r>
          </w:p>
        </w:tc>
        <w:tc>
          <w:tcPr>
            <w:cnfStyle w:val="000000010000"/>
            <w:tcW w:w="2970" w:type="dxa"/>
          </w:tcPr>
          <w:p>
            <w:r>
              <w:t>Weather</w:t>
            </w:r>
          </w:p>
        </w:tc>
        <w:tc>
          <w:tcPr>
            <w:cnfStyle w:val="000000010000"/>
            <w:tcW w:w="3113" w:type="dxa"/>
          </w:tcPr>
          <w:p>
            <w:r>
              <w:t>Storm damage</w:t>
            </w:r>
          </w:p>
        </w:tc>
        <w:tc>
          <w:tcPr>
            <w:cnfStyle w:val="00000001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010000"/>
            <w:tcW w:w="5812" w:type="dxa"/>
          </w:tcPr>
          <w:p>
            <w:r>
              <w:t>None relevant this report.</w:t>
            </w:r>
          </w:p>
        </w:tc>
      </w:tr>
      <w:tr>
        <w:trPr/>
        <w:tc>
          <w:tcPr>
            <w:cnfStyle w:val="001000100000"/>
            <w:tcW w:w="718" w:type="dxa"/>
          </w:tcPr>
          <w:p>
            <w:r>
              <w:t>17.5</w:t>
            </w:r>
          </w:p>
        </w:tc>
        <w:tc>
          <w:tcPr>
            <w:cnfStyle w:val="000000100000"/>
            <w:tcW w:w="2970" w:type="dxa"/>
          </w:tcPr>
          <w:p>
            <w:r>
              <w:t>Documents</w:t>
            </w:r>
          </w:p>
        </w:tc>
        <w:tc>
          <w:tcPr>
            <w:cnfStyle w:val="000000100000"/>
            <w:tcW w:w="3113" w:type="dxa"/>
          </w:tcPr>
          <w:p>
            <w:r>
              <w:t>Review</w:t>
            </w:r>
            <w:r>
              <w:t>s</w:t>
            </w:r>
          </w:p>
        </w:tc>
        <w:tc>
          <w:tcPr>
            <w:cnfStyle w:val="000000100000"/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0100000"/>
            <w:tcW w:w="5812" w:type="dxa"/>
          </w:tcPr>
          <w:p>
            <w:r>
              <w:t>All posted on line.</w:t>
            </w:r>
          </w:p>
        </w:tc>
      </w:tr>
    </w:tbl>
    <w:p/>
    <w:sectPr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Footer"/>
      <w:jc w:val="center"/>
      <w:rPr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spacing w:after="0"/>
      <w:jc w:val="center"/>
      <w:rPr>
        <w:rFonts w:ascii="Arial" w:cs="Arial" w:hAnsi="Arial"/>
        <w:b/>
        <w:color w:val="002060"/>
        <w:sz w:val="36"/>
        <w:szCs w:val="36"/>
      </w:rPr>
    </w:pPr>
    <w:r>
      <w:rPr>
        <w:rFonts w:ascii="Arial" w:cs="Arial" w:hAnsi="Arial"/>
        <w:b/>
        <w:color w:val="002060"/>
        <w:sz w:val="36"/>
        <w:szCs w:val="36"/>
      </w:rPr>
      <w:t xml:space="preserve">Cyngor Tref </w:t>
    </w:r>
    <w:r>
      <w:rPr>
        <w:rFonts w:ascii="Arial" w:cs="Arial" w:hAnsi="Arial"/>
        <w:b/>
        <w:color w:val="002060"/>
        <w:sz w:val="36"/>
        <w:szCs w:val="36"/>
      </w:rPr>
      <w:t>Caereinion</w:t>
    </w:r>
    <w:r>
      <w:rPr>
        <w:rFonts w:ascii="Arial" w:cs="Arial" w:hAnsi="Arial"/>
        <w:b/>
        <w:color w:val="002060"/>
        <w:sz w:val="36"/>
        <w:szCs w:val="36"/>
      </w:rPr>
      <w:t xml:space="preserve"> Llanfair</w:t>
    </w:r>
  </w:p>
  <w:p>
    <w:pPr>
      <w:pStyle w:val="Header"/>
      <w:jc w:val="center"/>
      <w:rPr/>
    </w:pPr>
    <w:r>
      <w:rPr>
        <w:rFonts w:ascii="Arial" w:cs="Arial" w:hAnsi="Arial"/>
        <w:b/>
        <w:color w:val="002060"/>
        <w:sz w:val="36"/>
        <w:szCs w:val="36"/>
      </w:rPr>
      <w:t>Llanfair Caereinion Town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6F"/>
    <w:rsid w:val="00005995"/>
    <w:rsid w:val="00040487"/>
    <w:rsid w:val="000A037E"/>
    <w:rsid w:val="000A5502"/>
    <w:rsid w:val="00125D44"/>
    <w:rsid w:val="00156B78"/>
    <w:rsid w:val="001C75B2"/>
    <w:rsid w:val="001D6272"/>
    <w:rsid w:val="0028369E"/>
    <w:rsid w:val="002B71E9"/>
    <w:rsid w:val="00362A2A"/>
    <w:rsid w:val="003A23CD"/>
    <w:rsid w:val="003C230D"/>
    <w:rsid w:val="003C524D"/>
    <w:rsid w:val="003C6AC5"/>
    <w:rsid w:val="003E5E39"/>
    <w:rsid w:val="005347D2"/>
    <w:rsid w:val="00556028"/>
    <w:rsid w:val="005C64C6"/>
    <w:rsid w:val="00612F3B"/>
    <w:rsid w:val="00630730"/>
    <w:rsid w:val="00634556"/>
    <w:rsid w:val="00671400"/>
    <w:rsid w:val="00782251"/>
    <w:rsid w:val="00785C4D"/>
    <w:rsid w:val="0086261D"/>
    <w:rsid w:val="008A18F0"/>
    <w:rsid w:val="008A3A9B"/>
    <w:rsid w:val="008B1609"/>
    <w:rsid w:val="008B3C1B"/>
    <w:rsid w:val="008F2ADA"/>
    <w:rsid w:val="00A032A2"/>
    <w:rsid w:val="00A7239E"/>
    <w:rsid w:val="00AD658E"/>
    <w:rsid w:val="00AD7A33"/>
    <w:rsid w:val="00B30295"/>
    <w:rsid w:val="00B35950"/>
    <w:rsid w:val="00C0666F"/>
    <w:rsid w:val="00C11B5D"/>
    <w:rsid w:val="00C473CF"/>
    <w:rsid w:val="00D2702F"/>
    <w:rsid w:val="00D3636A"/>
    <w:rsid w:val="00DA0A47"/>
    <w:rsid w:val="00DD22D7"/>
    <w:rsid w:val="00DE03E2"/>
    <w:rsid w:val="00DF3CE8"/>
    <w:rsid w:val="00E467D4"/>
    <w:rsid w:val="00E71B42"/>
    <w:rsid w:val="00E84605"/>
    <w:rsid w:val="00F05701"/>
    <w:rsid w:val="00F346F0"/>
    <w:rsid w:val="00F84DAC"/>
    <w:rsid w:val="00FA00FC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Header">
    <w:name w:val="Header"/>
    <w:basedOn w:val="Normal"/>
    <w:link w:val="HeaderChar"/>
    <w:uiPriority w:val="99"/>
    <w:unhideWhenUsed w:val="o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E9"/>
  </w:style>
  <w:style w:type="paragraph" w:styleId="Footer">
    <w:name w:val="footer"/>
    <w:basedOn w:val="Normal"/>
    <w:link w:val="FooterChar"/>
    <w:uiPriority w:val="99"/>
    <w:unhideWhenUsed/>
    <w:rsid w:val="002B7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E9"/>
  </w:style>
  <w:style w:type="paragraph" w:styleId="BalloonText">
    <w:name w:val="Balloon Text"/>
    <w:basedOn w:val="Normal"/>
    <w:link w:val="BalloonTextChar"/>
    <w:uiPriority w:val="99"/>
    <w:semiHidden/>
    <w:unhideWhenUsed/>
    <w:rsid w:val="002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Author</cp:lastModifiedBy>
</cp:coreProperties>
</file>